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5D" w:rsidRDefault="00A2643B" w:rsidP="00247A9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D5D"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BE1021" w:rsidRPr="00BE1021" w:rsidRDefault="00A61D5D" w:rsidP="00247A9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="00BE1021"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BE1021"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BE1021" w:rsidRPr="00BE1021" w:rsidRDefault="00BE1021" w:rsidP="00247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021" w:rsidRDefault="00BE1021" w:rsidP="00BE1021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E71" w:rsidRDefault="00070E71" w:rsidP="00BE1021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E71" w:rsidRPr="00BE1021" w:rsidRDefault="00070E71" w:rsidP="00BE1021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BE1021" w:rsidRPr="00BE1021" w:rsidTr="00BE1021">
        <w:trPr>
          <w:trHeight w:val="3108"/>
        </w:trPr>
        <w:tc>
          <w:tcPr>
            <w:tcW w:w="4928" w:type="dxa"/>
          </w:tcPr>
          <w:p w:rsidR="00BE1021" w:rsidRDefault="00BE10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C61" w:rsidRDefault="00A47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C61" w:rsidRDefault="00A47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C61" w:rsidRDefault="00A47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C61" w:rsidRDefault="00A47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C61" w:rsidRPr="00BE1021" w:rsidRDefault="00A47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BE1021" w:rsidRPr="00247A98" w:rsidRDefault="00BE1021" w:rsidP="00247A9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BE1021" w:rsidRPr="00247A98" w:rsidRDefault="00BE1021" w:rsidP="00247A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BE1021" w:rsidRPr="00247A98" w:rsidRDefault="00BE1021" w:rsidP="00247A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47C61" w:rsidRDefault="00D639DE" w:rsidP="00247A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="00BE1021"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247A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  <w:p w:rsidR="00BE1021" w:rsidRPr="00BE1021" w:rsidRDefault="00A47C61" w:rsidP="00247A9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7C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2D7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D51">
              <w:rPr>
                <w:rFonts w:ascii="Times New Roman" w:hAnsi="Times New Roman" w:cs="Times New Roman"/>
                <w:sz w:val="28"/>
                <w:szCs w:val="28"/>
              </w:rPr>
              <w:t>» июня  2020</w:t>
            </w:r>
            <w:r w:rsidR="00BE1021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50DF7" w:rsidRDefault="00B50DF7" w:rsidP="00A47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47C61" w:rsidRPr="00674740" w:rsidRDefault="00A47C61" w:rsidP="00A47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530B9" w:rsidRDefault="00FE5AA7" w:rsidP="00D639DE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="000530B9"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FE5AA7" w:rsidRPr="00674740" w:rsidRDefault="00997DBA" w:rsidP="00997DBA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                                        ИСТОРИЯ</w:t>
      </w:r>
    </w:p>
    <w:p w:rsidR="00F82E5F" w:rsidRDefault="00887196" w:rsidP="00887196">
      <w:pPr>
        <w:spacing w:after="0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734E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0E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4E77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="00A945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6D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37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5F0">
        <w:rPr>
          <w:rFonts w:ascii="Times New Roman" w:eastAsia="Times New Roman" w:hAnsi="Times New Roman" w:cs="Times New Roman"/>
          <w:b/>
          <w:sz w:val="28"/>
          <w:szCs w:val="28"/>
        </w:rPr>
        <w:t>31.02.02</w:t>
      </w:r>
      <w:r w:rsidR="00FE5A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4E77">
        <w:rPr>
          <w:rFonts w:ascii="Times New Roman" w:eastAsia="Times New Roman" w:hAnsi="Times New Roman" w:cs="Times New Roman"/>
          <w:b/>
          <w:sz w:val="28"/>
          <w:szCs w:val="28"/>
        </w:rPr>
        <w:t>Акушерское дело</w:t>
      </w:r>
    </w:p>
    <w:p w:rsidR="00070E71" w:rsidRDefault="00070E71" w:rsidP="00D639DE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070E71" w:rsidRPr="00674740" w:rsidRDefault="00B50DF7" w:rsidP="00070E71">
      <w:pPr>
        <w:spacing w:after="0"/>
        <w:ind w:right="19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0530B9" w:rsidRPr="00674740" w:rsidRDefault="000530B9" w:rsidP="000530B9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Pr="00674740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0530B9" w:rsidRDefault="000530B9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E5AA7" w:rsidRDefault="00FE5AA7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E5AA7" w:rsidRDefault="00FE5AA7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E5AA7" w:rsidRPr="00674740" w:rsidRDefault="00FE5AA7" w:rsidP="000530B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50429F" w:rsidRDefault="0050429F" w:rsidP="000530B9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E5F" w:rsidRDefault="00F82E5F" w:rsidP="00BE1021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DF7" w:rsidRDefault="00B50DF7" w:rsidP="000530B9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AA7" w:rsidRDefault="00FE5AA7" w:rsidP="00D639D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DF7" w:rsidRDefault="00B50DF7" w:rsidP="00D639D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61" w:rsidRDefault="00A47C61" w:rsidP="00D639D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61" w:rsidRDefault="00A47C61" w:rsidP="00D639D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DF7" w:rsidRDefault="00B50DF7" w:rsidP="00D639D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DF7" w:rsidRPr="00674740" w:rsidRDefault="00A47C61" w:rsidP="00B50D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D7C67"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</w:p>
    <w:p w:rsidR="00D639DE" w:rsidRDefault="00B50DF7" w:rsidP="00D6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F7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</w:t>
      </w:r>
      <w:r>
        <w:rPr>
          <w:rFonts w:ascii="Times New Roman" w:hAnsi="Times New Roman" w:cs="Times New Roman"/>
          <w:sz w:val="28"/>
          <w:szCs w:val="28"/>
        </w:rPr>
        <w:t>сионального образования 31.02.02 Акушерское дело</w:t>
      </w:r>
      <w:r w:rsidRPr="00B50DF7">
        <w:rPr>
          <w:rFonts w:ascii="Times New Roman" w:hAnsi="Times New Roman" w:cs="Times New Roman"/>
          <w:sz w:val="28"/>
          <w:szCs w:val="28"/>
        </w:rPr>
        <w:t xml:space="preserve"> и в соответствии с основной профессиональной образовательной прогр</w:t>
      </w:r>
      <w:r>
        <w:rPr>
          <w:rFonts w:ascii="Times New Roman" w:hAnsi="Times New Roman" w:cs="Times New Roman"/>
          <w:sz w:val="28"/>
          <w:szCs w:val="28"/>
        </w:rPr>
        <w:t xml:space="preserve">аммой – ППССЗ по специальности </w:t>
      </w:r>
      <w:r w:rsidRPr="00B50DF7">
        <w:rPr>
          <w:rFonts w:ascii="Times New Roman" w:hAnsi="Times New Roman" w:cs="Times New Roman"/>
          <w:sz w:val="28"/>
          <w:szCs w:val="28"/>
        </w:rPr>
        <w:t>31.02.02 Акушерское дело ГБПОУ СК «Ставропольский базовый медицинский колледж».</w:t>
      </w:r>
    </w:p>
    <w:p w:rsidR="00B50DF7" w:rsidRDefault="00B50DF7" w:rsidP="00D63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F7" w:rsidRDefault="00B50DF7" w:rsidP="00D63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DF7" w:rsidRPr="00D639DE" w:rsidRDefault="00B50DF7" w:rsidP="00D63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D639DE" w:rsidRPr="00D639DE" w:rsidRDefault="00997DBA" w:rsidP="00D639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Огаджанян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</w:t>
      </w:r>
      <w:r w:rsidR="00D639DE" w:rsidRPr="00D639DE">
        <w:rPr>
          <w:rFonts w:ascii="Times New Roman" w:hAnsi="Times New Roman" w:cs="Times New Roman"/>
          <w:sz w:val="28"/>
          <w:szCs w:val="28"/>
        </w:rPr>
        <w:t>.</w:t>
      </w:r>
      <w:r w:rsidR="00D639DE" w:rsidRPr="00D639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39DE" w:rsidRPr="00D639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639DE" w:rsidRPr="00D639DE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End"/>
      <w:r w:rsidR="00D639DE" w:rsidRPr="00D639DE">
        <w:rPr>
          <w:rFonts w:ascii="Times New Roman" w:hAnsi="Times New Roman" w:cs="Times New Roman"/>
          <w:sz w:val="28"/>
          <w:szCs w:val="28"/>
        </w:rPr>
        <w:t xml:space="preserve"> высшей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9DE" w:rsidRPr="00D639DE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7C67" w:rsidRPr="00D639DE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2D7C67">
        <w:rPr>
          <w:rFonts w:ascii="Times New Roman" w:hAnsi="Times New Roman" w:cs="Times New Roman"/>
          <w:sz w:val="28"/>
          <w:szCs w:val="28"/>
        </w:rPr>
        <w:t>ЦМК</w:t>
      </w:r>
      <w:r w:rsidR="00576B50">
        <w:rPr>
          <w:rFonts w:ascii="Times New Roman" w:hAnsi="Times New Roman" w:cs="Times New Roman"/>
          <w:sz w:val="28"/>
          <w:szCs w:val="28"/>
        </w:rPr>
        <w:t xml:space="preserve"> общегуманитарных и социально-экономических дисциплин</w:t>
      </w:r>
      <w:r w:rsidR="00D639DE"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 w:rsidR="00103B88"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D639DE" w:rsidRPr="00D639DE" w:rsidRDefault="00D639DE" w:rsidP="00D63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103B88"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D639DE" w:rsidRPr="00D639DE" w:rsidRDefault="004D2348" w:rsidP="00D63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 от 10</w:t>
      </w:r>
      <w:r w:rsidR="002D7C67">
        <w:rPr>
          <w:rFonts w:ascii="Times New Roman" w:hAnsi="Times New Roman" w:cs="Times New Roman"/>
          <w:sz w:val="28"/>
          <w:szCs w:val="28"/>
          <w:lang w:eastAsia="zh-CN"/>
        </w:rPr>
        <w:t>.06</w:t>
      </w:r>
      <w:r w:rsidR="004B6D51">
        <w:rPr>
          <w:rFonts w:ascii="Times New Roman" w:hAnsi="Times New Roman" w:cs="Times New Roman"/>
          <w:sz w:val="28"/>
          <w:szCs w:val="28"/>
          <w:lang w:eastAsia="zh-CN"/>
        </w:rPr>
        <w:t>. 2020</w:t>
      </w:r>
      <w:r w:rsidR="00D639DE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D639DE" w:rsidRPr="00D639DE" w:rsidRDefault="00D639DE" w:rsidP="0010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 w:rsidR="00103B8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03B88"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</w:t>
      </w:r>
      <w:r w:rsidR="004B6D51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4B6D51"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 </w:t>
      </w:r>
      <w:proofErr w:type="spellStart"/>
      <w:r w:rsidRPr="00D639DE">
        <w:rPr>
          <w:rFonts w:ascii="Times New Roman" w:hAnsi="Times New Roman" w:cs="Times New Roman"/>
          <w:sz w:val="28"/>
          <w:szCs w:val="28"/>
        </w:rPr>
        <w:t>Соломянный</w:t>
      </w:r>
      <w:proofErr w:type="spellEnd"/>
      <w:r w:rsidRPr="00D639DE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D639DE" w:rsidRPr="00D639DE" w:rsidRDefault="00D639DE" w:rsidP="00D63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9DE" w:rsidRPr="00D639DE" w:rsidRDefault="00997DBA" w:rsidP="00D639DE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Рецензенты</w:t>
      </w:r>
      <w:r w:rsidR="00D639DE" w:rsidRPr="00D639DE">
        <w:rPr>
          <w:rFonts w:ascii="Times New Roman" w:hAnsi="Times New Roman" w:cs="Times New Roman"/>
          <w:b/>
          <w:sz w:val="28"/>
          <w:szCs w:val="28"/>
        </w:rPr>
        <w:t>:</w:t>
      </w:r>
    </w:p>
    <w:p w:rsidR="00F86437" w:rsidRPr="00D639DE" w:rsidRDefault="00D639DE" w:rsidP="00D639DE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1. </w:t>
      </w:r>
      <w:r w:rsidR="00997DBA" w:rsidRPr="00997DBA">
        <w:rPr>
          <w:rFonts w:ascii="Times New Roman" w:hAnsi="Times New Roman" w:cs="Times New Roman"/>
          <w:sz w:val="28"/>
          <w:szCs w:val="28"/>
        </w:rPr>
        <w:t>Соловьева Л.Н., преподаватель высшей квалификационной</w:t>
      </w:r>
      <w:r w:rsidR="00997DBA">
        <w:rPr>
          <w:rFonts w:ascii="Times New Roman" w:hAnsi="Times New Roman" w:cs="Times New Roman"/>
          <w:sz w:val="28"/>
          <w:szCs w:val="28"/>
        </w:rPr>
        <w:t xml:space="preserve"> </w:t>
      </w:r>
      <w:r w:rsidR="004B6D51" w:rsidRPr="00997DBA">
        <w:rPr>
          <w:rFonts w:ascii="Times New Roman" w:hAnsi="Times New Roman" w:cs="Times New Roman"/>
          <w:sz w:val="28"/>
          <w:szCs w:val="28"/>
        </w:rPr>
        <w:t>категории Ц</w:t>
      </w:r>
      <w:r w:rsidR="00997DBA" w:rsidRPr="00997DBA">
        <w:rPr>
          <w:rFonts w:ascii="Times New Roman" w:hAnsi="Times New Roman" w:cs="Times New Roman"/>
          <w:sz w:val="28"/>
          <w:szCs w:val="28"/>
        </w:rPr>
        <w:t>/к Общеобразовательных, правовых и коммерческих дисциплин ЧПОУ «Ставропольский кооперативный техникум»</w:t>
      </w:r>
    </w:p>
    <w:p w:rsidR="00D639DE" w:rsidRPr="00D639DE" w:rsidRDefault="00D639DE" w:rsidP="00D639DE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2. Миронченко О.А., препод</w:t>
      </w:r>
      <w:r w:rsidR="006E43DB">
        <w:rPr>
          <w:rFonts w:ascii="Times New Roman" w:hAnsi="Times New Roman" w:cs="Times New Roman"/>
          <w:sz w:val="28"/>
          <w:szCs w:val="28"/>
        </w:rPr>
        <w:t xml:space="preserve">аватель высшей квалификационной </w:t>
      </w:r>
      <w:r w:rsidR="004B6D51" w:rsidRPr="00D639DE">
        <w:rPr>
          <w:rFonts w:ascii="Times New Roman" w:hAnsi="Times New Roman" w:cs="Times New Roman"/>
          <w:sz w:val="28"/>
          <w:szCs w:val="28"/>
        </w:rPr>
        <w:t>категории</w:t>
      </w:r>
      <w:r w:rsidR="004B6D51">
        <w:rPr>
          <w:rFonts w:ascii="Times New Roman" w:hAnsi="Times New Roman" w:cs="Times New Roman"/>
          <w:sz w:val="28"/>
          <w:szCs w:val="28"/>
        </w:rPr>
        <w:t xml:space="preserve">, </w:t>
      </w:r>
      <w:r w:rsidR="004B6D51" w:rsidRPr="00D639DE">
        <w:rPr>
          <w:rFonts w:ascii="Times New Roman" w:hAnsi="Times New Roman" w:cs="Times New Roman"/>
          <w:sz w:val="28"/>
          <w:szCs w:val="28"/>
        </w:rPr>
        <w:t>ГБПОУ</w:t>
      </w:r>
      <w:r w:rsidRPr="00D639DE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колледж». </w:t>
      </w: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79F2" w:rsidRPr="006C0D26" w:rsidRDefault="000A79F2" w:rsidP="000A79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0A79F2" w:rsidRDefault="000A79F2" w:rsidP="000A79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t>на рабочую программу по дисциплине «История», разработанную</w:t>
      </w:r>
      <w:r>
        <w:rPr>
          <w:rFonts w:ascii="Times New Roman" w:hAnsi="Times New Roman"/>
          <w:sz w:val="28"/>
          <w:szCs w:val="28"/>
        </w:rPr>
        <w:t xml:space="preserve"> преподавателем истории   ГБПОУ</w:t>
      </w:r>
      <w:r w:rsidRPr="006C0D26">
        <w:rPr>
          <w:rFonts w:ascii="Times New Roman" w:hAnsi="Times New Roman"/>
          <w:sz w:val="28"/>
          <w:szCs w:val="28"/>
        </w:rPr>
        <w:t xml:space="preserve"> СК «Ставропольский</w:t>
      </w:r>
      <w:r>
        <w:rPr>
          <w:rFonts w:ascii="Times New Roman" w:hAnsi="Times New Roman"/>
          <w:sz w:val="28"/>
          <w:szCs w:val="28"/>
        </w:rPr>
        <w:t xml:space="preserve"> базовый </w:t>
      </w:r>
      <w:r w:rsidRPr="006C0D26">
        <w:rPr>
          <w:rFonts w:ascii="Times New Roman" w:hAnsi="Times New Roman"/>
          <w:sz w:val="28"/>
          <w:szCs w:val="28"/>
        </w:rPr>
        <w:t xml:space="preserve">медицинский колледж» </w:t>
      </w:r>
      <w:proofErr w:type="spellStart"/>
      <w:r w:rsidRPr="006C0D26">
        <w:rPr>
          <w:rFonts w:ascii="Times New Roman" w:hAnsi="Times New Roman"/>
          <w:sz w:val="28"/>
          <w:szCs w:val="28"/>
        </w:rPr>
        <w:t>Огаджанян</w:t>
      </w:r>
      <w:proofErr w:type="spellEnd"/>
      <w:r w:rsidRPr="006C0D26">
        <w:rPr>
          <w:rFonts w:ascii="Times New Roman" w:hAnsi="Times New Roman"/>
          <w:sz w:val="28"/>
          <w:szCs w:val="28"/>
        </w:rPr>
        <w:t xml:space="preserve"> Н.М.</w:t>
      </w:r>
    </w:p>
    <w:p w:rsidR="000A79F2" w:rsidRPr="00204202" w:rsidRDefault="000A79F2" w:rsidP="000A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A79F2" w:rsidRPr="00204202" w:rsidRDefault="000A79F2" w:rsidP="000A79F2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 xml:space="preserve">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0A79F2" w:rsidRPr="00204202" w:rsidRDefault="000A79F2" w:rsidP="000A79F2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</w:t>
      </w:r>
    </w:p>
    <w:p w:rsidR="000A79F2" w:rsidRDefault="000A79F2" w:rsidP="000A79F2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результатов </w:t>
      </w:r>
      <w:proofErr w:type="gramStart"/>
      <w:r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дисциплины.</w:t>
      </w:r>
    </w:p>
    <w:p w:rsidR="000A79F2" w:rsidRDefault="000A79F2" w:rsidP="000A79F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экономической,  политической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культурной ситуации в России и мире.</w:t>
      </w:r>
    </w:p>
    <w:p w:rsidR="000A79F2" w:rsidRDefault="000A79F2" w:rsidP="000A79F2">
      <w:pPr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рабочей программе достаточной оптимально распределено учебное время по основным разделам и темам курса.  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0A79F2" w:rsidRDefault="000A79F2" w:rsidP="000A79F2">
      <w:pPr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сформированию   </w:t>
      </w:r>
      <w:proofErr w:type="gramStart"/>
      <w:r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к изучаемым темам.</w:t>
      </w:r>
      <w:r w:rsidRPr="006C0D26">
        <w:rPr>
          <w:rFonts w:ascii="Times New Roman" w:hAnsi="Times New Roman"/>
          <w:sz w:val="28"/>
          <w:szCs w:val="28"/>
        </w:rPr>
        <w:t xml:space="preserve"> </w:t>
      </w:r>
    </w:p>
    <w:p w:rsidR="000A79F2" w:rsidRDefault="000A79F2" w:rsidP="000A79F2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Анализ представленной программы позволяет говорить о   целесообразности и   возможности ее дальнейшего использования в образовательном процессе.</w:t>
      </w:r>
    </w:p>
    <w:p w:rsidR="000A79F2" w:rsidRDefault="000A79F2" w:rsidP="000A79F2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79F2" w:rsidRPr="00237E28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  <w:r w:rsidRPr="00237E28">
        <w:rPr>
          <w:rFonts w:ascii="Times New Roman" w:hAnsi="Times New Roman"/>
          <w:sz w:val="28"/>
          <w:szCs w:val="28"/>
        </w:rPr>
        <w:t xml:space="preserve">  Рецензент: преподаватель</w:t>
      </w:r>
      <w:r>
        <w:rPr>
          <w:rFonts w:ascii="Times New Roman" w:hAnsi="Times New Roman"/>
          <w:sz w:val="28"/>
          <w:szCs w:val="28"/>
        </w:rPr>
        <w:t xml:space="preserve"> высшей</w:t>
      </w:r>
      <w:r w:rsidRPr="00237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/Соловьева Л.Н./</w:t>
      </w:r>
    </w:p>
    <w:p w:rsidR="000A79F2" w:rsidRPr="009231F6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0A79F2" w:rsidRPr="009231F6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Ц/к Общеобразовательных, правовых</w:t>
      </w:r>
    </w:p>
    <w:p w:rsidR="000A79F2" w:rsidRPr="009231F6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и коммерческих дисциплин ЧПОУ</w:t>
      </w: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31F6">
        <w:rPr>
          <w:rFonts w:ascii="Times New Roman" w:hAnsi="Times New Roman"/>
          <w:sz w:val="28"/>
          <w:szCs w:val="28"/>
        </w:rPr>
        <w:t>«Ставропольский кооперативный техникум»</w:t>
      </w:r>
    </w:p>
    <w:p w:rsidR="000A79F2" w:rsidRDefault="000A79F2" w:rsidP="000A79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0A79F2" w:rsidRPr="00971F1D" w:rsidRDefault="000A79F2" w:rsidP="000A79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 xml:space="preserve">на рабочую программу по дисциплине «История», разработанную преподавателем истории   ГБПОУ СК «Ставропольский базовый медицинский колледж» </w:t>
      </w:r>
      <w:proofErr w:type="spellStart"/>
      <w:r w:rsidRPr="00971F1D">
        <w:rPr>
          <w:rFonts w:ascii="Times New Roman" w:hAnsi="Times New Roman"/>
          <w:sz w:val="28"/>
          <w:szCs w:val="28"/>
        </w:rPr>
        <w:t>Огаджанян</w:t>
      </w:r>
      <w:proofErr w:type="spellEnd"/>
      <w:r w:rsidRPr="00971F1D">
        <w:rPr>
          <w:rFonts w:ascii="Times New Roman" w:hAnsi="Times New Roman"/>
          <w:sz w:val="28"/>
          <w:szCs w:val="28"/>
        </w:rPr>
        <w:t xml:space="preserve"> Н.М.</w:t>
      </w:r>
    </w:p>
    <w:p w:rsidR="000A79F2" w:rsidRDefault="000A79F2" w:rsidP="000A79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 xml:space="preserve">   </w:t>
      </w:r>
    </w:p>
    <w:p w:rsidR="000A79F2" w:rsidRDefault="000A79F2" w:rsidP="000A7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0A79F2" w:rsidRDefault="000A79F2" w:rsidP="000A79F2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 </w:t>
      </w:r>
    </w:p>
    <w:p w:rsidR="000A79F2" w:rsidRDefault="000A79F2" w:rsidP="000A79F2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результатов </w:t>
      </w:r>
      <w:proofErr w:type="gramStart"/>
      <w:r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дисциплины.</w:t>
      </w:r>
    </w:p>
    <w:p w:rsidR="000A79F2" w:rsidRDefault="000A79F2" w:rsidP="000A79F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экономической,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политической, культурной ситуации в России и мире.</w:t>
      </w:r>
    </w:p>
    <w:p w:rsidR="000A79F2" w:rsidRDefault="000A79F2" w:rsidP="000A79F2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рабочей программе достаточной оптимально распределено учебное время по основным разделам и темам курса.  </w:t>
      </w:r>
      <w:r>
        <w:rPr>
          <w:rFonts w:ascii="Times New Roman" w:hAnsi="Times New Roman"/>
          <w:sz w:val="28"/>
          <w:szCs w:val="28"/>
        </w:rPr>
        <w:tab/>
        <w:t>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0A79F2" w:rsidRDefault="000A79F2" w:rsidP="000A79F2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сформированию </w:t>
      </w:r>
      <w:proofErr w:type="gramStart"/>
      <w:r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изучаемым темам.</w:t>
      </w:r>
    </w:p>
    <w:p w:rsidR="000A79F2" w:rsidRDefault="000A79F2" w:rsidP="000A79F2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 представленной программы позволяет говорить </w:t>
      </w:r>
      <w:proofErr w:type="gramStart"/>
      <w:r>
        <w:rPr>
          <w:rFonts w:ascii="Times New Roman" w:hAnsi="Times New Roman"/>
          <w:sz w:val="28"/>
          <w:szCs w:val="28"/>
        </w:rPr>
        <w:t>о  целесообразности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возможности ее дальнейшего использования в образовательном процессе.</w:t>
      </w: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79F2" w:rsidRDefault="000A79F2" w:rsidP="000A79F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 преподаватель истории                              /Миронченко О.А./</w:t>
      </w:r>
    </w:p>
    <w:p w:rsidR="000A79F2" w:rsidRDefault="000A79F2" w:rsidP="000A79F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ГБПОУ  СК</w:t>
      </w:r>
      <w:proofErr w:type="gramEnd"/>
      <w:r>
        <w:rPr>
          <w:rFonts w:ascii="Times New Roman" w:hAnsi="Times New Roman"/>
          <w:sz w:val="28"/>
          <w:szCs w:val="28"/>
        </w:rPr>
        <w:t xml:space="preserve"> «Ставропольский </w:t>
      </w:r>
    </w:p>
    <w:p w:rsidR="000A79F2" w:rsidRDefault="000A79F2" w:rsidP="000A79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медицинский колледж»</w:t>
      </w:r>
    </w:p>
    <w:p w:rsidR="008E35B9" w:rsidRPr="00B50DF7" w:rsidRDefault="00BF45A9" w:rsidP="00BF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D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</w:t>
      </w:r>
      <w:r w:rsidR="008E35B9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435A04" w:rsidRDefault="00BF45A9" w:rsidP="008B1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D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C23AB" w:rsidRPr="00B50DF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50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5A04" w:rsidRDefault="008E35B9" w:rsidP="00BF45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СТР.</w:t>
      </w: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1C14" w:rsidRPr="008B1C14" w:rsidRDefault="008E35B9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    </w:t>
      </w:r>
      <w:r w:rsidR="008B1C14" w:rsidRPr="008B1C14">
        <w:rPr>
          <w:rFonts w:ascii="Times New Roman" w:hAnsi="Times New Roman" w:cs="Times New Roman"/>
          <w:color w:val="000000"/>
          <w:sz w:val="24"/>
          <w:szCs w:val="24"/>
        </w:rPr>
        <w:t>ПАСПОРТ ПРОГРАММЫ 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0F01FE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8B1C14" w:rsidRPr="008B1C14" w:rsidRDefault="008B1C14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C1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B1C14" w:rsidRPr="008B1C14" w:rsidRDefault="008E35B9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    </w:t>
      </w:r>
      <w:r w:rsidR="008B1C14" w:rsidRPr="008B1C14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0F01FE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8B1C14" w:rsidRPr="008B1C14" w:rsidRDefault="008B1C14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C1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E35B9" w:rsidRDefault="008E35B9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    </w:t>
      </w:r>
      <w:r w:rsidR="008B1C14" w:rsidRPr="008B1C14">
        <w:rPr>
          <w:rFonts w:ascii="Times New Roman" w:hAnsi="Times New Roman" w:cs="Times New Roman"/>
          <w:color w:val="000000"/>
          <w:sz w:val="24"/>
          <w:szCs w:val="24"/>
        </w:rPr>
        <w:t xml:space="preserve">УСЛОВИЯ РЕАЛИЗАЦИИ ПРОГРАММЫ УЧЕБНОЙ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1</w:t>
      </w:r>
      <w:r w:rsidR="000F01F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B1C14" w:rsidRPr="008B1C14" w:rsidRDefault="008E35B9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B1C14" w:rsidRPr="008B1C14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</w:p>
    <w:p w:rsidR="008B1C14" w:rsidRPr="008B1C14" w:rsidRDefault="008B1C14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C1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E35B9" w:rsidRDefault="008E35B9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    </w:t>
      </w:r>
      <w:r w:rsidR="008B1C14" w:rsidRPr="008B1C1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ОЦЕНКА РЕЗУЛЬТАТОВ ОСВОЕНИЯ УЧЕБНОЙ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1</w:t>
      </w:r>
      <w:r w:rsidR="000F01FE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8B1C14" w:rsidRPr="008B1C14" w:rsidRDefault="008E35B9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B1C14" w:rsidRPr="008B1C14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</w:p>
    <w:p w:rsidR="008B1C14" w:rsidRPr="008B1C14" w:rsidRDefault="008B1C14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C1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B1C14" w:rsidRPr="008B1C14" w:rsidRDefault="008E35B9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    </w:t>
      </w:r>
      <w:r w:rsidR="008B1C14" w:rsidRPr="008B1C14">
        <w:rPr>
          <w:rFonts w:ascii="Times New Roman" w:hAnsi="Times New Roman" w:cs="Times New Roman"/>
          <w:color w:val="000000"/>
          <w:sz w:val="24"/>
          <w:szCs w:val="24"/>
        </w:rPr>
        <w:t>ТЕМАТИЧЕСКИЙ ПЛАН УЧЕБНОЙ ДИСИПЛИНЫ</w:t>
      </w:r>
      <w:r w:rsidR="008B1C14" w:rsidRPr="008B1C1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1</w:t>
      </w:r>
      <w:r w:rsidR="000F01FE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1416E0" w:rsidRPr="008B1C14" w:rsidRDefault="001416E0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16E0" w:rsidRPr="008B1C14" w:rsidRDefault="001416E0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16E0" w:rsidRPr="008B1C14" w:rsidRDefault="001416E0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16E0" w:rsidRDefault="001416E0" w:rsidP="008E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A79F2" w:rsidRDefault="000A79F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E35B9" w:rsidRDefault="008E35B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E35B9" w:rsidRDefault="008E35B9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749C4" w:rsidRDefault="004749C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Pr="00BF45A9" w:rsidRDefault="00CB0F6F" w:rsidP="00F37F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="00435A04"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35A04"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ПРОГРАММЫ </w:t>
      </w:r>
      <w:r w:rsidR="00F37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</w:t>
      </w:r>
      <w:proofErr w:type="gramEnd"/>
      <w:r w:rsidR="00F37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ДИСЦИПЛИНЫ </w:t>
      </w:r>
      <w:r w:rsidR="00F37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37F30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</w:t>
      </w:r>
    </w:p>
    <w:p w:rsidR="00BF45A9" w:rsidRPr="00BF45A9" w:rsidRDefault="00BF45A9" w:rsidP="00F37F30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B0F6F" w:rsidRPr="006A4075" w:rsidRDefault="006A4075" w:rsidP="006A407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CB0F6F" w:rsidRPr="006A4075" w:rsidRDefault="00CB0F6F" w:rsidP="006A407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="00435A04"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 w:rsidR="00452F3C"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="00435A04"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 w:rsidR="00B73F15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="00B73F1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20839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</w:t>
      </w:r>
      <w:proofErr w:type="gramEnd"/>
      <w:r w:rsidR="00F07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4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90A">
        <w:rPr>
          <w:rFonts w:ascii="Times New Roman" w:eastAsia="Times New Roman" w:hAnsi="Times New Roman" w:cs="Times New Roman"/>
          <w:sz w:val="28"/>
          <w:szCs w:val="28"/>
        </w:rPr>
        <w:t>31.02.02</w:t>
      </w:r>
      <w:r w:rsidR="00A5290A" w:rsidRPr="007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075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734E77" w:rsidRPr="00734E77">
        <w:rPr>
          <w:rFonts w:ascii="Times New Roman" w:eastAsia="Times New Roman" w:hAnsi="Times New Roman" w:cs="Times New Roman"/>
          <w:sz w:val="28"/>
          <w:szCs w:val="28"/>
        </w:rPr>
        <w:t>Акушерское дело»</w:t>
      </w:r>
      <w:r w:rsidR="00734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F6F" w:rsidRPr="006A4075" w:rsidRDefault="006E43DB" w:rsidP="006A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CB0F6F" w:rsidRPr="006A40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</w:t>
      </w:r>
      <w:r w:rsidR="00435A04" w:rsidRPr="006A4075">
        <w:rPr>
          <w:rFonts w:ascii="Times New Roman" w:hAnsi="Times New Roman" w:cs="Times New Roman"/>
          <w:b/>
          <w:color w:val="000000"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CB0F6F" w:rsidRPr="00BF45A9" w:rsidRDefault="00435A04" w:rsidP="00AE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="00FB2237">
        <w:rPr>
          <w:rFonts w:ascii="Times New Roman" w:hAnsi="Times New Roman" w:cs="Times New Roman"/>
          <w:iCs/>
          <w:color w:val="000000"/>
          <w:sz w:val="28"/>
          <w:szCs w:val="28"/>
        </w:rPr>
        <w:t>«История»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435A04" w:rsidRPr="00CB0F6F" w:rsidRDefault="00AE7F66" w:rsidP="00CB0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435A04"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6E43DB" w:rsidRPr="00070E71" w:rsidRDefault="00435A04" w:rsidP="00070E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6E43DB" w:rsidRPr="00035D3E" w:rsidRDefault="006E43DB" w:rsidP="006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43DB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обучающийся должен </w:t>
      </w:r>
      <w:r w:rsidRPr="00035D3E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</w:p>
    <w:p w:rsidR="006E43DB" w:rsidRPr="006E43DB" w:rsidRDefault="006E43DB" w:rsidP="006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43DB">
        <w:rPr>
          <w:rFonts w:ascii="Times New Roman" w:hAnsi="Times New Roman" w:cs="Times New Roman"/>
          <w:color w:val="000000"/>
          <w:sz w:val="28"/>
          <w:szCs w:val="28"/>
        </w:rPr>
        <w:t>ориентироваться в современной экономической, политической, культурной ситуации в России и мире;</w:t>
      </w:r>
    </w:p>
    <w:p w:rsidR="006E43DB" w:rsidRPr="006E43DB" w:rsidRDefault="006E43DB" w:rsidP="006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43DB">
        <w:rPr>
          <w:rFonts w:ascii="Times New Roman" w:hAnsi="Times New Roman" w:cs="Times New Roman"/>
          <w:color w:val="000000"/>
          <w:sz w:val="28"/>
          <w:szCs w:val="28"/>
        </w:rPr>
        <w:t>выявлять взаимосвязь отечественных, региональных, мировых социально- экономических, политических и культурных проблем.</w:t>
      </w:r>
    </w:p>
    <w:p w:rsidR="006E43DB" w:rsidRPr="006E43DB" w:rsidRDefault="006E43DB" w:rsidP="006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3DB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обучающийся должен знать:</w:t>
      </w:r>
    </w:p>
    <w:p w:rsidR="006E43DB" w:rsidRPr="006E43DB" w:rsidRDefault="006E43DB" w:rsidP="006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43DB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развития ключевых регионов м</w:t>
      </w:r>
      <w:r>
        <w:rPr>
          <w:rFonts w:ascii="Times New Roman" w:hAnsi="Times New Roman" w:cs="Times New Roman"/>
          <w:color w:val="000000"/>
          <w:sz w:val="28"/>
          <w:szCs w:val="28"/>
        </w:rPr>
        <w:t>ира на рубеже веков (XX и XXI вв</w:t>
      </w:r>
      <w:r w:rsidRPr="006E43DB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6E43DB" w:rsidRPr="006E43DB" w:rsidRDefault="006E43DB" w:rsidP="006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43DB">
        <w:rPr>
          <w:rFonts w:ascii="Times New Roman" w:hAnsi="Times New Roman" w:cs="Times New Roman"/>
          <w:color w:val="000000"/>
          <w:sz w:val="28"/>
          <w:szCs w:val="28"/>
        </w:rPr>
        <w:t>сущность и причины локальных, региональных, межгосударственных конфли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ктов в конце XX - начале XXI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r w:rsidRPr="006E43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43DB" w:rsidRPr="006E43DB" w:rsidRDefault="006E43DB" w:rsidP="006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43DB">
        <w:rPr>
          <w:rFonts w:ascii="Times New Roman" w:hAnsi="Times New Roman" w:cs="Times New Roman"/>
          <w:color w:val="000000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E43DB" w:rsidRPr="006E43DB" w:rsidRDefault="006E43DB" w:rsidP="006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43DB">
        <w:rPr>
          <w:rFonts w:ascii="Times New Roman" w:hAnsi="Times New Roman" w:cs="Times New Roman"/>
          <w:color w:val="000000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6E43DB" w:rsidRPr="006E43DB" w:rsidRDefault="006E43DB" w:rsidP="006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43DB">
        <w:rPr>
          <w:rFonts w:ascii="Times New Roman" w:hAnsi="Times New Roman" w:cs="Times New Roman"/>
          <w:color w:val="000000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435A04" w:rsidRDefault="006E43DB" w:rsidP="006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E43DB">
        <w:rPr>
          <w:rFonts w:ascii="Times New Roman" w:hAnsi="Times New Roman" w:cs="Times New Roman"/>
          <w:color w:val="000000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C640FF" w:rsidRDefault="00C640FF" w:rsidP="00BF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0E12" w:rsidRPr="00C640FF" w:rsidRDefault="00C640FF" w:rsidP="00C640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640FF">
        <w:rPr>
          <w:rFonts w:ascii="Times New Roman" w:hAnsi="Times New Roman" w:cs="Times New Roman"/>
          <w:b/>
          <w:sz w:val="28"/>
          <w:szCs w:val="28"/>
        </w:rPr>
        <w:t>Акушерка/Акушер (базовой подготовки) должен обладать общими компетенциями, включающими в себя способность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0E12" w:rsidRDefault="00D90E12" w:rsidP="00C64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D90E12" w:rsidRDefault="00D90E12" w:rsidP="00C64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ситуациях, нести за них ответственность.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D90E12" w:rsidRDefault="00D90E12" w:rsidP="00D9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F007E" w:rsidRPr="000948E4" w:rsidRDefault="00D90E12" w:rsidP="00094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Pr="00CB0F6F" w:rsidRDefault="000948E4" w:rsidP="00094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F3547D"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="00435A04"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0948E4" w:rsidRDefault="000948E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435A04"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 w:rsidR="00734E77"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54</w:t>
      </w:r>
      <w:r w:rsidR="00435A04"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0948E4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8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435A04" w:rsidRDefault="000948E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435A04"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734E77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6 часов</w:t>
      </w:r>
      <w:r w:rsidR="00435A04"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1F287D" w:rsidRDefault="001F287D" w:rsidP="001F2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1F287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D90E12" w:rsidRPr="001F287D">
        <w:rPr>
          <w:rFonts w:ascii="Times New Roman" w:hAnsi="Times New Roman" w:cs="Times New Roman"/>
          <w:b/>
          <w:color w:val="000000"/>
          <w:sz w:val="28"/>
          <w:szCs w:val="28"/>
        </w:rPr>
        <w:t>СТРУКТУРА И</w:t>
      </w:r>
      <w:r w:rsidR="00435A04" w:rsidRPr="001F28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0F01FE" w:rsidRDefault="000F01FE" w:rsidP="000F01F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r w:rsidR="00435A04" w:rsidRPr="000F01FE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930C83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435A04" w:rsidP="003E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930C83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29048B" w:rsidP="003E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  <w:r w:rsidR="00FB0803" w:rsidRPr="003E0ED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435A04" w:rsidRPr="00CB0F6F" w:rsidTr="00930C83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435A04" w:rsidP="003E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930C83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FB0803" w:rsidP="003E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435A04" w:rsidRPr="00CB0F6F" w:rsidTr="00930C83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FB0803" w:rsidP="003E0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435A04" w:rsidRPr="00CB0F6F" w:rsidTr="00930C83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3E0ED9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E0ED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Итоговая аттестация в форме </w:t>
            </w:r>
            <w:r w:rsidR="002A3D30" w:rsidRPr="003E0ED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0F01FE" w:rsidRPr="000647D5" w:rsidRDefault="000F01FE" w:rsidP="000F0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2.2.  Т</w:t>
      </w:r>
      <w:r w:rsidRPr="00064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ематический план и содержание учебной дисциплины </w:t>
      </w:r>
      <w:r w:rsidRPr="00EE5B3D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«История»</w:t>
      </w:r>
    </w:p>
    <w:p w:rsidR="000F01FE" w:rsidRPr="000C2EE5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2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850"/>
        <w:gridCol w:w="992"/>
        <w:gridCol w:w="143"/>
      </w:tblGrid>
      <w:tr w:rsidR="000F01FE" w:rsidRPr="000C2EE5" w:rsidTr="000F01FE">
        <w:trPr>
          <w:trHeight w:val="41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0F01FE" w:rsidRPr="000C2EE5" w:rsidTr="000F01FE">
        <w:trPr>
          <w:trHeight w:val="20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F01FE" w:rsidRPr="000C2EE5" w:rsidTr="000F01FE">
        <w:trPr>
          <w:trHeight w:val="57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  <w:p w:rsidR="000F01FE" w:rsidRPr="000C2EE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СССР и его место в мире в 1980-е гг.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C2EE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20234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0C2EE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99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0F01FE" w:rsidRPr="000C2EE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647D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0C2EE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0C2EE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0C2EE5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743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1.1.2Особенности идеологии, национальной и социально-экономической политики.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F01FE" w:rsidRPr="000C2EE5" w:rsidTr="000F01FE">
        <w:trPr>
          <w:trHeight w:val="1368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Работа с наглядным и текстовым материалом, раскрывающим характер творчества художников, писателей, архитекторов, ученых СССР 70-х гг. на фоне традиций русской культуры.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993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хся: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Обоснованно ли, с Вашей точки зрения, утверждение о формировании в СССР «новой общности 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советского народа», носителя «советской цивилизации» и «советской культуры»?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411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Компетенции-ОК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10,ОК11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2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Дезинтеграционные процессы в 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 и Европе во второй половине 80-х гг.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595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 Отражение событий в Восточной Европе на дезинтеграционных процессах в СССР.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1.2.3. Ликвидация (распад) СССР и образование СНГ. Российская Федерация как правопреемница СССР.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0F01FE" w:rsidRPr="000C2EE5" w:rsidTr="000F01FE">
        <w:trPr>
          <w:trHeight w:val="1368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Рассмотрение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анализ  документального  (наглядного  и  текстового)  материала,  раскрывающего деятельность политических партий и оппозиционных государственной власти сил в Восточной Европе.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Рассмотрение биографий политических деятелей СССР второй половины 1980-х гг., анализ содержания программных документов и взглядов избранных деятелей.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202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- суверенное государство: приобретения и потери»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202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-11,ОК-12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78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 в конце XX - начале XXI века.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2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Постсоветское пространство в 90-е гг. XX века.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97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2.1.1. Локальные, национальные и религиозные конфликты на пространстве бывшего СССР в 1990-е гг. 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(ООН, ЮНЕСКО) в разрешении конфликтов на постсоветском пространстве.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Российская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Федерация в планах международных организаций: военно-политическая конкуренция.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Российская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Федерация в планах международных организаций: экономи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ческое сотрудничество. Планы НА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 в отношении России.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F01FE" w:rsidRPr="000C2EE5" w:rsidTr="000F01FE">
        <w:trPr>
          <w:trHeight w:val="1171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109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ихся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378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Компетенции- ОК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1,ОК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7,ОК8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2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влияния России на постсоветском пространстве.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97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Причины, участники, </w:t>
            </w:r>
            <w:proofErr w:type="gramStart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содержание,   </w:t>
            </w:r>
            <w:proofErr w:type="gramEnd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результаты вооруженного конфликта в этом регионе. Изменения в территориальном устройстве Российской Федерации.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F01FE" w:rsidRPr="000C2EE5" w:rsidTr="000F01FE">
        <w:trPr>
          <w:trHeight w:val="41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исторических и географических карт Северного Кавказа, биографий политических деятелей обеих сторон конфликта, их программных документов. Выработка учащимися различных моделей решения конфликта.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41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ОК-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2.ОК4,ОК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0C2EE5" w:rsidTr="000F01FE">
        <w:trPr>
          <w:trHeight w:val="3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и мировые 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интеграционные процессы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79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proofErr w:type="gramStart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Евросоюза,  формирование</w:t>
            </w:r>
            <w:proofErr w:type="gramEnd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    глобальная программа НАТО и политические ориентиры России.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F01FE" w:rsidRPr="002520D0" w:rsidTr="000F01FE">
        <w:trPr>
          <w:trHeight w:val="979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50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«Россия как партнер НАТО»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20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Компетенции –ОК-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-5.,ОК-10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20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2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595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 ОК 10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2.4.2. Тенденции сохранения национальных, религиозных, культурных традиций и «свобода совести» в России. Идеи «</w:t>
            </w:r>
            <w:proofErr w:type="spellStart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поликультурности</w:t>
            </w:r>
            <w:proofErr w:type="spellEnd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и молодежные экстремистские движения.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F01FE" w:rsidRPr="002520D0" w:rsidTr="000F01FE">
        <w:trPr>
          <w:trHeight w:val="1565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Изучение наглядного и текстового материала, отражающего традиции национальных культур народов России, и влияния на них идей «массовой культуры».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«Круглый стол» по проблеме: место традиционных религий, многовековых культур народов России в условиях «массовой культуры» глобального мира.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и анализ </w:t>
            </w:r>
            <w:proofErr w:type="gramStart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 отражающих</w:t>
            </w:r>
            <w:proofErr w:type="gramEnd"/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формирование «общеевропейской» культуры,  и документов современных националистических и экстремистских молодежных организаций в Европе и России.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202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Контрольная работа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«Человек как носитель </w:t>
            </w: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культуры своего народа»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1046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653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9,ОК10.ОК13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653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5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РФ в современном мире.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FE" w:rsidRPr="002520D0" w:rsidTr="000F01FE">
        <w:trPr>
          <w:trHeight w:val="27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2.5.3.Сохранение традиционных нравственных ценностей и индивидуальных свобод человека - основа развития культуры в РФ. 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0F01FE" w:rsidRPr="002520D0" w:rsidTr="000F01FE">
        <w:trPr>
          <w:trHeight w:val="1969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направлений и проблем в развитии РФ.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политических и экономических карт России и сопредельных территорий за последнее десятилетие с точки   зрения   выяснения   преемственности   социально-экономического   и   политического   курса   с государственными традициями России.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«Круглый стол» по проблеме сохранения индивидуальной свободы человека, его нравственных ценностей и убеждений в условиях </w:t>
            </w: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усиления стандартизации различных сторон жизни общества.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Tr="000F01FE">
        <w:trPr>
          <w:trHeight w:val="41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«Вызовы будущего и Россия»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Tr="000F01FE">
        <w:trPr>
          <w:trHeight w:val="41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F01FE" w:rsidRPr="00BF6C43" w:rsidTr="000F01FE">
        <w:trPr>
          <w:trHeight w:val="221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EE5B3D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5B3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FE" w:rsidRPr="00BF6C43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F01FE" w:rsidRPr="00BF6C43" w:rsidRDefault="000F01FE" w:rsidP="005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0F01FE" w:rsidRDefault="000F01FE" w:rsidP="000F0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1FE" w:rsidRDefault="000F0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«ИСТОРИЯ»</w:t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истории,  оборудованного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ТСО. </w:t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</w:t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  средства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обучения: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проектор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,   экран,   компьютер   с лицензионным программным обеспечением, мультимедийные средства обучения (компьютерные презентации, учебные фильмы)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:rsidR="000F01FE" w:rsidRPr="00027C8B" w:rsidRDefault="000F01FE" w:rsidP="000F01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ресурсов,  дополнительной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литературы. </w:t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Основные источники: (учебники учебные пособия):</w:t>
      </w:r>
    </w:p>
    <w:p w:rsidR="000F01FE" w:rsidRPr="00AD0BFF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Артёмов В.В. История: учебник для студентов СПО. - М.: ИЦ «Академия</w:t>
      </w:r>
      <w:r>
        <w:rPr>
          <w:rFonts w:ascii="Times New Roman" w:hAnsi="Times New Roman" w:cs="Times New Roman"/>
          <w:color w:val="000000"/>
          <w:sz w:val="28"/>
          <w:szCs w:val="28"/>
        </w:rPr>
        <w:t>», 2017г.</w:t>
      </w:r>
    </w:p>
    <w:p w:rsidR="000F01FE" w:rsidRPr="00AD0BFF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Артёмов В.В. История: Дидактические материалы: учеб,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для студ. СПО. - М.: ИЦ 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«Академия», 2017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0F01FE" w:rsidRPr="00AD0BFF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Артёмов В.В. История Отечества: </w:t>
      </w:r>
      <w:proofErr w:type="gramStart"/>
      <w:r w:rsidRPr="00AD0BF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 древнейших времён до на</w:t>
      </w:r>
      <w:r>
        <w:rPr>
          <w:rFonts w:ascii="Times New Roman" w:hAnsi="Times New Roman" w:cs="Times New Roman"/>
          <w:color w:val="000000"/>
          <w:sz w:val="28"/>
          <w:szCs w:val="28"/>
        </w:rPr>
        <w:t>ших дней: учебник для студентов СПО. - М.: ИЦ «Академия», 2018г.</w:t>
      </w:r>
    </w:p>
    <w:p w:rsidR="000F01FE" w:rsidRPr="00AD0BFF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Артёмов В. В., </w:t>
      </w:r>
      <w:proofErr w:type="spellStart"/>
      <w:r w:rsidRPr="00AD0BFF">
        <w:rPr>
          <w:rFonts w:ascii="Times New Roman" w:hAnsi="Times New Roman" w:cs="Times New Roman"/>
          <w:color w:val="000000"/>
          <w:sz w:val="28"/>
          <w:szCs w:val="28"/>
        </w:rPr>
        <w:t>Лубченков</w:t>
      </w:r>
      <w:proofErr w:type="spellEnd"/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 Ю. Н. История: (для всех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ьностей СПО): учебник для студ.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2017г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01FE" w:rsidRPr="00AD0BFF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Волобуев О.В. Россия в мире (базовый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ровень). 10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М.:Дрофа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2016г.</w:t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Волобуев О.В. Всеобщая история. XX - начало XXI века (базов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ый уровень). 11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-М.: Дрофа, 2016г.</w:t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Нестеренко, Е.И. История России: Учебно-практическое пособие / Е.И. Нестеренко. - М.: Вузовский учебник, ИНФРА-М, 2016. - 296 c.</w:t>
      </w:r>
    </w:p>
    <w:p w:rsidR="000F01FE" w:rsidRPr="004356AA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6AA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:rsidR="000F01FE" w:rsidRPr="00AD0BFF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. Никифоров, Ю.А. Новейшая история России: преподавание в школе: Учебное пособие / Ю.А. Никифоров, Е.Е. Вяземский, А.Н. Иоффе; Под ред. В.Д. Нечаев. </w:t>
      </w:r>
      <w:proofErr w:type="gramStart"/>
      <w:r w:rsidRPr="00AD0BFF">
        <w:rPr>
          <w:rFonts w:ascii="Times New Roman" w:hAnsi="Times New Roman" w:cs="Times New Roman"/>
          <w:color w:val="000000"/>
          <w:sz w:val="28"/>
          <w:szCs w:val="28"/>
        </w:rPr>
        <w:t>- :</w:t>
      </w:r>
      <w:proofErr w:type="gramEnd"/>
      <w:r w:rsidRPr="00AD0BFF">
        <w:rPr>
          <w:rFonts w:ascii="Times New Roman" w:hAnsi="Times New Roman" w:cs="Times New Roman"/>
          <w:color w:val="000000"/>
          <w:sz w:val="28"/>
          <w:szCs w:val="28"/>
        </w:rPr>
        <w:t xml:space="preserve"> Альфа-М, НИЦ ИНФРА-М, 2016. - 384 c.</w:t>
      </w:r>
    </w:p>
    <w:p w:rsidR="000F01FE" w:rsidRPr="00AD0BFF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Никольский, С.А. Аграрный вопрос в России в XX веке: История, современное состояние, стратегии решения / С</w:t>
      </w:r>
      <w:r>
        <w:rPr>
          <w:rFonts w:ascii="Times New Roman" w:hAnsi="Times New Roman" w:cs="Times New Roman"/>
          <w:color w:val="000000"/>
          <w:sz w:val="28"/>
          <w:szCs w:val="28"/>
        </w:rPr>
        <w:t>.А. Никольский. - М.: УРСС, 2016г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- 136 c.</w:t>
      </w:r>
    </w:p>
    <w:p w:rsidR="000F01FE" w:rsidRPr="00AD0BFF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Орлов, А.С История России в схемах: Учебное пособие / А.С Орлов, В.А. Георгиев и др. - М.: Проспект, 2016. - 304 c.</w:t>
      </w:r>
    </w:p>
    <w:p w:rsidR="000F01FE" w:rsidRPr="00AD0BFF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Орлов, А.С История России в схемах: Учебное пособие / А.С Орлов, В.А. Георгиев, Н.Г. Георгиева, Т.А</w:t>
      </w:r>
      <w:r>
        <w:rPr>
          <w:rFonts w:ascii="Times New Roman" w:hAnsi="Times New Roman" w:cs="Times New Roman"/>
          <w:color w:val="000000"/>
          <w:sz w:val="28"/>
          <w:szCs w:val="28"/>
        </w:rPr>
        <w:t>. Сивохина. - М.: Проспект, 2017</w:t>
      </w:r>
      <w:r w:rsidRPr="00AD0BFF">
        <w:rPr>
          <w:rFonts w:ascii="Times New Roman" w:hAnsi="Times New Roman" w:cs="Times New Roman"/>
          <w:color w:val="000000"/>
          <w:sz w:val="28"/>
          <w:szCs w:val="28"/>
        </w:rPr>
        <w:t>. - 304 c.</w:t>
      </w:r>
    </w:p>
    <w:p w:rsidR="000F01FE" w:rsidRDefault="000F01FE" w:rsidP="000F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1FE" w:rsidRPr="001F6746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1F6746">
        <w:rPr>
          <w:rFonts w:ascii="Times New Roman" w:hAnsi="Times New Roman" w:cs="Times New Roman"/>
          <w:b/>
          <w:color w:val="000000"/>
          <w:sz w:val="28"/>
          <w:szCs w:val="28"/>
        </w:rPr>
        <w:t>Интернет</w:t>
      </w:r>
      <w:r w:rsidRPr="001F674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1F6746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www.alleg.ru/edu/philosl .</w:t>
      </w: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htm</w:t>
      </w:r>
      <w:proofErr w:type="spellEnd"/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ru.wikipedia.org/wiki/</w:t>
      </w:r>
      <w:r w:rsidRPr="00171BAE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www.diplom-inet.ru/resursfilos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philosophy.ru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http:www.medcolledg.ru</w:t>
      </w:r>
    </w:p>
    <w:p w:rsidR="000F01FE" w:rsidRPr="009F775A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9F775A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9F775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lanbook</w:t>
      </w:r>
      <w:r w:rsidRPr="009F775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71B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0F01FE" w:rsidRPr="004356AA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56A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http:www.BOOK.ru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Словари и энцикл</w:t>
      </w:r>
      <w:r>
        <w:rPr>
          <w:rFonts w:ascii="Times New Roman" w:hAnsi="Times New Roman" w:cs="Times New Roman"/>
          <w:color w:val="000000"/>
          <w:sz w:val="28"/>
          <w:szCs w:val="28"/>
        </w:rPr>
        <w:t>опедии. http://dic.academic.ru/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ВоокsGid</w:t>
      </w:r>
      <w:proofErr w:type="spellEnd"/>
      <w:r w:rsidRPr="00171BAE">
        <w:rPr>
          <w:rFonts w:ascii="Times New Roman" w:hAnsi="Times New Roman" w:cs="Times New Roman"/>
          <w:color w:val="000000"/>
          <w:sz w:val="28"/>
          <w:szCs w:val="28"/>
        </w:rPr>
        <w:t>. Электронная библ</w:t>
      </w:r>
      <w:r>
        <w:rPr>
          <w:rFonts w:ascii="Times New Roman" w:hAnsi="Times New Roman" w:cs="Times New Roman"/>
          <w:color w:val="000000"/>
          <w:sz w:val="28"/>
          <w:szCs w:val="28"/>
        </w:rPr>
        <w:t>иотека. http://www.booksgid.com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Глобалтека</w:t>
      </w:r>
      <w:proofErr w:type="spellEnd"/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. Глобальная библиотека научных ресурсов. </w:t>
      </w:r>
      <w:r>
        <w:rPr>
          <w:rFonts w:ascii="Times New Roman" w:hAnsi="Times New Roman" w:cs="Times New Roman"/>
          <w:color w:val="000000"/>
          <w:sz w:val="28"/>
          <w:szCs w:val="28"/>
        </w:rPr>
        <w:t>http://globalteka.ru/index.html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Единое окно доступа к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ресурсам. http://window.edu.ru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Исто</w:t>
      </w:r>
      <w:r w:rsidRPr="00171BAE">
        <w:rPr>
          <w:rFonts w:ascii="Times New Roman" w:hAnsi="Times New Roman" w:cs="Times New Roman"/>
          <w:color w:val="000000"/>
          <w:sz w:val="28"/>
          <w:szCs w:val="28"/>
        </w:rPr>
        <w:t>рия .</w:t>
      </w:r>
      <w:proofErr w:type="gramEnd"/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 http://www.istorya.ru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Книги. http:</w:t>
      </w:r>
      <w:r>
        <w:rPr>
          <w:rFonts w:ascii="Times New Roman" w:hAnsi="Times New Roman" w:cs="Times New Roman"/>
          <w:color w:val="000000"/>
          <w:sz w:val="28"/>
          <w:szCs w:val="28"/>
        </w:rPr>
        <w:t>//www.ozon.ru/context/div_book/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Лучшая учебная литерату</w:t>
      </w:r>
      <w:r>
        <w:rPr>
          <w:rFonts w:ascii="Times New Roman" w:hAnsi="Times New Roman" w:cs="Times New Roman"/>
          <w:color w:val="000000"/>
          <w:sz w:val="28"/>
          <w:szCs w:val="28"/>
        </w:rPr>
        <w:t>ра. http://st-books.ru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Российский образовательный портал. Доступность, качество, эффективность. http:</w:t>
      </w:r>
      <w:r>
        <w:rPr>
          <w:rFonts w:ascii="Times New Roman" w:hAnsi="Times New Roman" w:cs="Times New Roman"/>
          <w:color w:val="000000"/>
          <w:sz w:val="28"/>
          <w:szCs w:val="28"/>
        </w:rPr>
        <w:t>//www.school.edu.ru/default.asp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Электронная библи</w:t>
      </w:r>
      <w:r>
        <w:rPr>
          <w:rFonts w:ascii="Times New Roman" w:hAnsi="Times New Roman" w:cs="Times New Roman"/>
          <w:color w:val="000000"/>
          <w:sz w:val="28"/>
          <w:szCs w:val="28"/>
        </w:rPr>
        <w:t>отечная система http://book.ru/</w:t>
      </w:r>
    </w:p>
    <w:p w:rsidR="000F01FE" w:rsidRPr="00171BAE" w:rsidRDefault="000F01FE" w:rsidP="000F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BAE">
        <w:rPr>
          <w:rFonts w:ascii="Times New Roman" w:hAnsi="Times New Roman" w:cs="Times New Roman"/>
          <w:color w:val="000000"/>
          <w:sz w:val="28"/>
          <w:szCs w:val="28"/>
        </w:rPr>
        <w:t>http: //</w:t>
      </w: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school</w:t>
      </w:r>
      <w:proofErr w:type="spellEnd"/>
      <w:r w:rsidRPr="00171BAE">
        <w:rPr>
          <w:rFonts w:ascii="Times New Roman" w:hAnsi="Times New Roman" w:cs="Times New Roman"/>
          <w:color w:val="000000"/>
          <w:sz w:val="28"/>
          <w:szCs w:val="28"/>
        </w:rPr>
        <w:t>—</w:t>
      </w: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proofErr w:type="spellEnd"/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171BA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171BAE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proofErr w:type="gramEnd"/>
    </w:p>
    <w:p w:rsidR="000F01FE" w:rsidRDefault="000F01FE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E33692" w:rsidRPr="002172DB" w:rsidRDefault="00E33692" w:rsidP="00E3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4.КОНТРОЛЬ И ОЦЕНКА РЕЗУЛЬТАТОВ ОСВОЕНИЯ      ДИСЦИПЛИНЫ «ИСТОРИЯ»</w:t>
      </w:r>
    </w:p>
    <w:p w:rsidR="00E33692" w:rsidRPr="002172DB" w:rsidRDefault="00E33692" w:rsidP="00E33692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3692" w:rsidRPr="002172DB" w:rsidRDefault="00E33692" w:rsidP="00E3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2DB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2172D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33692" w:rsidRPr="002172DB" w:rsidRDefault="00E33692" w:rsidP="00E3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0"/>
        <w:gridCol w:w="5368"/>
      </w:tblGrid>
      <w:tr w:rsidR="00E33692" w:rsidRPr="002172DB" w:rsidTr="007C1AA9">
        <w:trPr>
          <w:trHeight w:val="756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33692" w:rsidRPr="002172DB" w:rsidTr="007C1AA9">
        <w:trPr>
          <w:trHeight w:val="2775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ориентироваться в современной </w:t>
            </w:r>
            <w:proofErr w:type="gramStart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экономической,   </w:t>
            </w:r>
            <w:proofErr w:type="gramEnd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политической, культурной ситуации в России и мире;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выявлять        взаимосвязь </w:t>
            </w:r>
            <w:proofErr w:type="gramStart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отечественных,  региональных</w:t>
            </w:r>
            <w:proofErr w:type="gramEnd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мировых                     социально-экономических,   политических   и культурных проблем.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основные      направления ключевых    регионов    мира    на рубеже XX и XXI вв.;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сущность     и     причины локальных, региональных, межгосударственных конфликтов в конце XX — начале XXI вв.;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основные        процессы (интеграционные, поликультурные, миграционные         и         иные) политического и экономического развития ведущих регионов мира;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назначение ООН, НАТО, ЕС и др. организаций и их деятельности;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 роли науки, культуры и религии      в      сохранении     и укреплении     национальных     и государственных традиций;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содержание   </w:t>
            </w:r>
            <w:proofErr w:type="gramStart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назначение</w:t>
            </w:r>
            <w:proofErr w:type="gramEnd"/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важнейших      правовых         и законодательных актов мирового и регионального значения.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 обучения: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задания по работе с информацией, документами, литературой;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подготовка   и   защита   индивидуальных   и групповых заданий проектного характера.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оценки результативности обучения: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накопительная   система   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баллов,  на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основе которой выставляется итоговая отметка.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направлены на проверку умения</w:t>
            </w:r>
          </w:p>
        </w:tc>
      </w:tr>
      <w:tr w:rsidR="00E33692" w:rsidRPr="002172DB" w:rsidTr="007C1AA9">
        <w:trPr>
          <w:trHeight w:val="3296"/>
        </w:trPr>
        <w:tc>
          <w:tcPr>
            <w:tcW w:w="3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учащихся: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отбирать и оценивать исторические факты, процессы, явления;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 выполнять условия здания на творческом уровне с представлением собственной позиции;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делать осознанный выбор способов действий из ранее известных;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 осуществлять     коррекцию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исправление) сделанных ошибок на новом уровне предлагаемых заданий;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—работать в группе и 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представлять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как свою, так и позицию группы;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проектировать    собственную   гражданскую позицию   через   проектирование   исторических событий.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результатов обучения: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мониторинг         роста         творческой самостоятельности и навыков получения нового знания каждым обучающимся</w:t>
            </w:r>
          </w:p>
          <w:p w:rsidR="00E33692" w:rsidRPr="002172DB" w:rsidRDefault="00E33692" w:rsidP="007C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     результата      итоговой </w:t>
            </w:r>
            <w:proofErr w:type="gramStart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аттестации  по</w:t>
            </w:r>
            <w:proofErr w:type="gramEnd"/>
            <w:r w:rsidRPr="002172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дисциплине  на  основе  суммы результатов текущего контроля.</w:t>
            </w:r>
          </w:p>
        </w:tc>
      </w:tr>
    </w:tbl>
    <w:p w:rsidR="00E33692" w:rsidRDefault="00E336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692" w:rsidRDefault="00E33692" w:rsidP="005424DD">
      <w:pPr>
        <w:pStyle w:val="1"/>
        <w:jc w:val="center"/>
        <w:rPr>
          <w:b/>
          <w:sz w:val="24"/>
          <w:szCs w:val="24"/>
        </w:rPr>
      </w:pPr>
    </w:p>
    <w:p w:rsidR="005424DD" w:rsidRDefault="005424DD" w:rsidP="005424D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ПЛАН</w:t>
      </w:r>
    </w:p>
    <w:p w:rsidR="005424DD" w:rsidRDefault="005424DD" w:rsidP="005424D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История</w:t>
      </w:r>
    </w:p>
    <w:p w:rsidR="005424DD" w:rsidRDefault="005424DD" w:rsidP="005424D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 </w:t>
      </w:r>
      <w:r w:rsidRPr="00F61B79">
        <w:rPr>
          <w:rFonts w:ascii="Times New Roman" w:eastAsia="Times New Roman" w:hAnsi="Times New Roman" w:cs="Times New Roman"/>
          <w:b/>
          <w:sz w:val="28"/>
          <w:szCs w:val="28"/>
        </w:rPr>
        <w:t>31.02.02</w:t>
      </w:r>
      <w:proofErr w:type="gramEnd"/>
      <w:r w:rsidRPr="00F61B79">
        <w:rPr>
          <w:rFonts w:ascii="Times New Roman" w:eastAsia="Times New Roman" w:hAnsi="Times New Roman" w:cs="Times New Roman"/>
          <w:b/>
          <w:sz w:val="28"/>
          <w:szCs w:val="28"/>
        </w:rPr>
        <w:t xml:space="preserve"> Акушерское дело</w:t>
      </w:r>
    </w:p>
    <w:p w:rsidR="005424DD" w:rsidRDefault="005424DD" w:rsidP="005424DD">
      <w:pPr>
        <w:pStyle w:val="1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6983"/>
        <w:gridCol w:w="1121"/>
        <w:gridCol w:w="969"/>
      </w:tblGrid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  <w:p w:rsidR="005424DD" w:rsidRDefault="005424DD" w:rsidP="00542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Пр.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курс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1.Развитие СССР и его место в мире в 1980-е гг.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1.1.Основные тенденции развития СССР к 1980-м гг.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 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1.1.2.Особенности идеологии, национальной и социально-экономической политики.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Pr="00F94F47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F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424DD" w:rsidRPr="007A26C4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Pr="007A26C4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24DD" w:rsidRPr="007A26C4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Pr="007A26C4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Pr="007A26C4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1.2.Дезинтеграционные процессы в России и Европе во второй половине 80-х гг.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 Отражение событий в Восточной Европе на дезинтеграционных процессах в СССР.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1.2.3. Ликвидация (распад) СССР и образование СНГ.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Pr="00F94F47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F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424DD" w:rsidRPr="007A26C4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Pr="007A26C4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24DD" w:rsidRPr="007A26C4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Pr="007A26C4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- суверенное государство: приобретения и потери»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Россия и мир в конце XX - начале XXI века.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rPr>
                <w:rFonts w:cs="Times New Roman"/>
              </w:rPr>
            </w:pP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2.1.Постсоветское пространство в 90-е гг. XX века.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2.1.1. Локальные национальные и религиозные конфликты на пространстве бывшего СССР в 1990-е гг.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 ЮНЕСКО) в разрешении конфликтов на постсоветском пространстве.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военно-политическая конкуренция.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 экономическое сотрудничество.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Pr="00731AB3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4DD" w:rsidRPr="00ED06CF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Pr="00ED06CF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Pr="00ED06CF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rPr>
                <w:rFonts w:cs="Times New Roman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курс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2.2.Укрепление влияния России на постсоветском пространстве.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24DD" w:rsidRPr="00A3435A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2.3.Россия и мировые интеграционные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процессы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Евросоюза,  формирование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    глобальная программа НАТО и политические ориентиры России.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2.3.2. Формирование единого образовательного и культурного пространства в Европе и отдельных регионах мира.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4DD" w:rsidRPr="00F94F47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как партнер НАТО»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2.4.Развитие культуры в России.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2.4.2. 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Pr="00F94F47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«Человек как носитель культуры своего народа»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2.5.Перспективы развития РФ в современном мире.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5424DD" w:rsidRDefault="005424DD" w:rsidP="00542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2.5.3.Сохранение традиционных нравственных ценностей и индивидуальных свобод человека - основа развития культуры в РФ.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4DD" w:rsidRPr="00F94F47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4DD" w:rsidRPr="00F94F47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«Вызовы будущего и Россия»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24DD" w:rsidTr="005424D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rPr>
                <w:rFonts w:cs="Times New Roman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pStyle w:val="2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4DD" w:rsidRDefault="005424DD" w:rsidP="00542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5424DD" w:rsidRDefault="005424DD" w:rsidP="005424DD">
      <w:pPr>
        <w:pStyle w:val="1"/>
        <w:jc w:val="center"/>
        <w:rPr>
          <w:b/>
          <w:sz w:val="24"/>
          <w:szCs w:val="24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416E0" w:rsidSect="005D60C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DD" w:rsidRDefault="005424DD" w:rsidP="00473262">
      <w:pPr>
        <w:spacing w:after="0" w:line="240" w:lineRule="auto"/>
      </w:pPr>
      <w:r>
        <w:separator/>
      </w:r>
    </w:p>
  </w:endnote>
  <w:endnote w:type="continuationSeparator" w:id="0">
    <w:p w:rsidR="005424DD" w:rsidRDefault="005424DD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8917"/>
      <w:docPartObj>
        <w:docPartGallery w:val="Page Numbers (Bottom of Page)"/>
        <w:docPartUnique/>
      </w:docPartObj>
    </w:sdtPr>
    <w:sdtContent>
      <w:p w:rsidR="005424DD" w:rsidRDefault="005424D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69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424DD" w:rsidRDefault="005424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DD" w:rsidRDefault="005424DD" w:rsidP="00473262">
      <w:pPr>
        <w:spacing w:after="0" w:line="240" w:lineRule="auto"/>
      </w:pPr>
      <w:r>
        <w:separator/>
      </w:r>
    </w:p>
  </w:footnote>
  <w:footnote w:type="continuationSeparator" w:id="0">
    <w:p w:rsidR="005424DD" w:rsidRDefault="005424DD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33B9C"/>
    <w:rsid w:val="00034E73"/>
    <w:rsid w:val="00035D3E"/>
    <w:rsid w:val="00047310"/>
    <w:rsid w:val="00047CA3"/>
    <w:rsid w:val="000530B9"/>
    <w:rsid w:val="00070E71"/>
    <w:rsid w:val="000948E4"/>
    <w:rsid w:val="000A79F2"/>
    <w:rsid w:val="000C5AB4"/>
    <w:rsid w:val="000D4066"/>
    <w:rsid w:val="000F01FE"/>
    <w:rsid w:val="00103B88"/>
    <w:rsid w:val="0010547E"/>
    <w:rsid w:val="001416E0"/>
    <w:rsid w:val="00162583"/>
    <w:rsid w:val="00194E15"/>
    <w:rsid w:val="001A020D"/>
    <w:rsid w:val="001A3A02"/>
    <w:rsid w:val="001D622F"/>
    <w:rsid w:val="001F287D"/>
    <w:rsid w:val="001F5896"/>
    <w:rsid w:val="00207909"/>
    <w:rsid w:val="00213BDE"/>
    <w:rsid w:val="002335F0"/>
    <w:rsid w:val="00247A98"/>
    <w:rsid w:val="00274CBD"/>
    <w:rsid w:val="0029048B"/>
    <w:rsid w:val="00294A57"/>
    <w:rsid w:val="002A3D30"/>
    <w:rsid w:val="002B109A"/>
    <w:rsid w:val="002D7C67"/>
    <w:rsid w:val="0031157E"/>
    <w:rsid w:val="003272B2"/>
    <w:rsid w:val="00352387"/>
    <w:rsid w:val="0038604B"/>
    <w:rsid w:val="0039494E"/>
    <w:rsid w:val="003A4E90"/>
    <w:rsid w:val="003E0ED9"/>
    <w:rsid w:val="003E504D"/>
    <w:rsid w:val="003F007E"/>
    <w:rsid w:val="00403496"/>
    <w:rsid w:val="00404DF9"/>
    <w:rsid w:val="00435A04"/>
    <w:rsid w:val="00452F3C"/>
    <w:rsid w:val="00473262"/>
    <w:rsid w:val="004749C4"/>
    <w:rsid w:val="004A0AD1"/>
    <w:rsid w:val="004A6F10"/>
    <w:rsid w:val="004B6D51"/>
    <w:rsid w:val="004D1DE1"/>
    <w:rsid w:val="004D2348"/>
    <w:rsid w:val="0050429F"/>
    <w:rsid w:val="00522800"/>
    <w:rsid w:val="005424DD"/>
    <w:rsid w:val="00566D88"/>
    <w:rsid w:val="00576B50"/>
    <w:rsid w:val="005D60C5"/>
    <w:rsid w:val="005D66D2"/>
    <w:rsid w:val="005E3938"/>
    <w:rsid w:val="00616FE8"/>
    <w:rsid w:val="00652C19"/>
    <w:rsid w:val="00674740"/>
    <w:rsid w:val="00684B78"/>
    <w:rsid w:val="006A4075"/>
    <w:rsid w:val="006B2BFC"/>
    <w:rsid w:val="006B3598"/>
    <w:rsid w:val="006D68E2"/>
    <w:rsid w:val="006E43DB"/>
    <w:rsid w:val="00701C2C"/>
    <w:rsid w:val="00705DFA"/>
    <w:rsid w:val="00710D54"/>
    <w:rsid w:val="00734E77"/>
    <w:rsid w:val="00742E53"/>
    <w:rsid w:val="00761A13"/>
    <w:rsid w:val="007D0BAD"/>
    <w:rsid w:val="0080220E"/>
    <w:rsid w:val="00844ADA"/>
    <w:rsid w:val="00882C79"/>
    <w:rsid w:val="00887196"/>
    <w:rsid w:val="008A28D9"/>
    <w:rsid w:val="008B1C14"/>
    <w:rsid w:val="008C0165"/>
    <w:rsid w:val="008E2350"/>
    <w:rsid w:val="008E35B9"/>
    <w:rsid w:val="00900789"/>
    <w:rsid w:val="009033DE"/>
    <w:rsid w:val="00904CF8"/>
    <w:rsid w:val="00912143"/>
    <w:rsid w:val="00930C83"/>
    <w:rsid w:val="00953B21"/>
    <w:rsid w:val="00993473"/>
    <w:rsid w:val="0099462E"/>
    <w:rsid w:val="00997DBA"/>
    <w:rsid w:val="009A421B"/>
    <w:rsid w:val="009C11FA"/>
    <w:rsid w:val="009C430C"/>
    <w:rsid w:val="009E3D16"/>
    <w:rsid w:val="00A134B9"/>
    <w:rsid w:val="00A161F9"/>
    <w:rsid w:val="00A2643B"/>
    <w:rsid w:val="00A32652"/>
    <w:rsid w:val="00A36758"/>
    <w:rsid w:val="00A42D01"/>
    <w:rsid w:val="00A47C61"/>
    <w:rsid w:val="00A5290A"/>
    <w:rsid w:val="00A61D5D"/>
    <w:rsid w:val="00A86C9E"/>
    <w:rsid w:val="00A94588"/>
    <w:rsid w:val="00AB5559"/>
    <w:rsid w:val="00AD2105"/>
    <w:rsid w:val="00AE68CA"/>
    <w:rsid w:val="00AE7AD5"/>
    <w:rsid w:val="00AE7F66"/>
    <w:rsid w:val="00AF6EE4"/>
    <w:rsid w:val="00B21F47"/>
    <w:rsid w:val="00B50DF7"/>
    <w:rsid w:val="00B73F15"/>
    <w:rsid w:val="00B92B86"/>
    <w:rsid w:val="00B9379B"/>
    <w:rsid w:val="00BE1021"/>
    <w:rsid w:val="00BE25E3"/>
    <w:rsid w:val="00BF45A9"/>
    <w:rsid w:val="00C1169D"/>
    <w:rsid w:val="00C12688"/>
    <w:rsid w:val="00C36F9A"/>
    <w:rsid w:val="00C640FF"/>
    <w:rsid w:val="00C67EE8"/>
    <w:rsid w:val="00C731F9"/>
    <w:rsid w:val="00C829E3"/>
    <w:rsid w:val="00C9154E"/>
    <w:rsid w:val="00CB0F6F"/>
    <w:rsid w:val="00CB22F7"/>
    <w:rsid w:val="00CC11C3"/>
    <w:rsid w:val="00CC48F6"/>
    <w:rsid w:val="00CC7AAD"/>
    <w:rsid w:val="00CE1EBE"/>
    <w:rsid w:val="00CF5633"/>
    <w:rsid w:val="00D04A48"/>
    <w:rsid w:val="00D20839"/>
    <w:rsid w:val="00D21C97"/>
    <w:rsid w:val="00D639DE"/>
    <w:rsid w:val="00D7111A"/>
    <w:rsid w:val="00D8557B"/>
    <w:rsid w:val="00D90E12"/>
    <w:rsid w:val="00D935A2"/>
    <w:rsid w:val="00DD5E87"/>
    <w:rsid w:val="00E0789F"/>
    <w:rsid w:val="00E33692"/>
    <w:rsid w:val="00E55C09"/>
    <w:rsid w:val="00E819BF"/>
    <w:rsid w:val="00E869F4"/>
    <w:rsid w:val="00EC6263"/>
    <w:rsid w:val="00F07E66"/>
    <w:rsid w:val="00F31706"/>
    <w:rsid w:val="00F3547D"/>
    <w:rsid w:val="00F37F30"/>
    <w:rsid w:val="00F44BDE"/>
    <w:rsid w:val="00F54C1D"/>
    <w:rsid w:val="00F726CE"/>
    <w:rsid w:val="00F82E5F"/>
    <w:rsid w:val="00F86437"/>
    <w:rsid w:val="00F9491A"/>
    <w:rsid w:val="00F9559F"/>
    <w:rsid w:val="00FB0803"/>
    <w:rsid w:val="00FB2237"/>
    <w:rsid w:val="00FC23AB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C34D8-D0D6-4104-8D8F-01DCE835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paragraph" w:styleId="1">
    <w:name w:val="heading 1"/>
    <w:basedOn w:val="a"/>
    <w:next w:val="a"/>
    <w:link w:val="10"/>
    <w:qFormat/>
    <w:rsid w:val="005424DD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styleId="a8">
    <w:name w:val="Balloon Text"/>
    <w:basedOn w:val="a"/>
    <w:link w:val="a9"/>
    <w:uiPriority w:val="99"/>
    <w:semiHidden/>
    <w:unhideWhenUsed/>
    <w:rsid w:val="0047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49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424DD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2">
    <w:name w:val="Body Text 2"/>
    <w:basedOn w:val="a"/>
    <w:link w:val="20"/>
    <w:unhideWhenUsed/>
    <w:rsid w:val="005424D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5424DD"/>
    <w:rPr>
      <w:rFonts w:ascii="Times New Roman" w:eastAsia="Times New Roman" w:hAnsi="Times New Roman" w:cs="Times New Roman"/>
      <w:sz w:val="32"/>
      <w:szCs w:val="20"/>
    </w:rPr>
  </w:style>
  <w:style w:type="table" w:styleId="aa">
    <w:name w:val="Table Grid"/>
    <w:basedOn w:val="a1"/>
    <w:uiPriority w:val="59"/>
    <w:rsid w:val="00542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18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Евгений С. Горобенко</cp:lastModifiedBy>
  <cp:revision>97</cp:revision>
  <cp:lastPrinted>2020-02-14T15:16:00Z</cp:lastPrinted>
  <dcterms:created xsi:type="dcterms:W3CDTF">2011-09-06T04:59:00Z</dcterms:created>
  <dcterms:modified xsi:type="dcterms:W3CDTF">2021-05-13T07:30:00Z</dcterms:modified>
</cp:coreProperties>
</file>